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DE" w:rsidRPr="00054C1C" w:rsidRDefault="006C30DE" w:rsidP="00054C1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r w:rsidRPr="00054C1C">
        <w:rPr>
          <w:rFonts w:ascii="Arial" w:hAnsi="Arial" w:cs="Arial"/>
          <w:b/>
          <w:sz w:val="24"/>
          <w:szCs w:val="24"/>
          <w:lang w:val="en-GB"/>
        </w:rPr>
        <w:t>1. Name of module:</w:t>
      </w:r>
      <w:r w:rsidRPr="00054C1C">
        <w:rPr>
          <w:rFonts w:ascii="Arial" w:hAnsi="Arial" w:cs="Arial"/>
          <w:sz w:val="24"/>
          <w:szCs w:val="24"/>
          <w:lang w:val="en-GB"/>
        </w:rPr>
        <w:t xml:space="preserve"> </w:t>
      </w:r>
      <w:bookmarkEnd w:id="0"/>
      <w:r w:rsidRPr="00054C1C">
        <w:rPr>
          <w:rFonts w:ascii="Arial" w:hAnsi="Arial" w:cs="Arial"/>
          <w:sz w:val="24"/>
          <w:szCs w:val="24"/>
          <w:lang w:val="en-GB"/>
        </w:rPr>
        <w:t>Personnel Management</w:t>
      </w:r>
    </w:p>
    <w:p w:rsidR="006C30DE" w:rsidRPr="00054C1C" w:rsidRDefault="006C30DE" w:rsidP="00054C1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054C1C">
        <w:rPr>
          <w:rFonts w:ascii="Arial" w:hAnsi="Arial" w:cs="Arial"/>
          <w:b/>
          <w:sz w:val="24"/>
          <w:szCs w:val="24"/>
          <w:lang w:val="en-GB"/>
        </w:rPr>
        <w:t>2. The unit code:</w:t>
      </w:r>
      <w:r w:rsidRPr="00054C1C">
        <w:rPr>
          <w:rFonts w:ascii="Arial" w:hAnsi="Arial" w:cs="Arial"/>
          <w:sz w:val="24"/>
          <w:szCs w:val="24"/>
          <w:lang w:val="en-GB"/>
        </w:rPr>
        <w:t xml:space="preserve"> MTUB_8_OND.10_6</w:t>
      </w:r>
    </w:p>
    <w:p w:rsidR="006C30DE" w:rsidRPr="00054C1C" w:rsidRDefault="006C30DE" w:rsidP="00054C1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054C1C">
        <w:rPr>
          <w:rFonts w:ascii="Arial" w:hAnsi="Arial" w:cs="Arial"/>
          <w:b/>
          <w:sz w:val="24"/>
          <w:szCs w:val="24"/>
          <w:lang w:val="en-GB"/>
        </w:rPr>
        <w:t>3. Type module:</w:t>
      </w:r>
      <w:r w:rsidRPr="00054C1C">
        <w:rPr>
          <w:rFonts w:ascii="Arial" w:hAnsi="Arial" w:cs="Arial"/>
          <w:sz w:val="24"/>
          <w:szCs w:val="24"/>
          <w:lang w:val="en-GB"/>
        </w:rPr>
        <w:t xml:space="preserve"> compulsory</w:t>
      </w:r>
    </w:p>
    <w:p w:rsidR="006C30DE" w:rsidRPr="00054C1C" w:rsidRDefault="006C30DE" w:rsidP="00054C1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054C1C">
        <w:rPr>
          <w:rFonts w:ascii="Arial" w:hAnsi="Arial" w:cs="Arial"/>
          <w:b/>
          <w:sz w:val="24"/>
          <w:szCs w:val="24"/>
          <w:lang w:val="en-GB"/>
        </w:rPr>
        <w:t>4. Semester:</w:t>
      </w:r>
      <w:r w:rsidRPr="00054C1C">
        <w:rPr>
          <w:rFonts w:ascii="Arial" w:hAnsi="Arial" w:cs="Arial"/>
          <w:sz w:val="24"/>
          <w:szCs w:val="24"/>
          <w:lang w:val="en-GB"/>
        </w:rPr>
        <w:t xml:space="preserve"> 1</w:t>
      </w:r>
    </w:p>
    <w:p w:rsidR="006C30DE" w:rsidRPr="00054C1C" w:rsidRDefault="006C30DE" w:rsidP="00054C1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054C1C">
        <w:rPr>
          <w:rFonts w:ascii="Arial" w:hAnsi="Arial" w:cs="Arial"/>
          <w:b/>
          <w:sz w:val="24"/>
          <w:szCs w:val="24"/>
          <w:lang w:val="en-GB"/>
        </w:rPr>
        <w:t>5. The volume of the module:</w:t>
      </w:r>
      <w:r w:rsidRPr="00054C1C">
        <w:rPr>
          <w:rFonts w:ascii="Arial" w:hAnsi="Arial" w:cs="Arial"/>
          <w:sz w:val="24"/>
          <w:szCs w:val="24"/>
          <w:lang w:val="en-GB"/>
        </w:rPr>
        <w:t xml:space="preserve"> total hours - 180 (ECTS credits - 6); contact hours - 60</w:t>
      </w:r>
      <w:r w:rsidR="00F47CF7">
        <w:rPr>
          <w:rFonts w:ascii="Arial" w:hAnsi="Arial" w:cs="Arial"/>
          <w:sz w:val="24"/>
          <w:szCs w:val="24"/>
          <w:lang w:val="en-GB"/>
        </w:rPr>
        <w:t xml:space="preserve"> (including lectures - 30 hours</w:t>
      </w:r>
      <w:r w:rsidRPr="00054C1C">
        <w:rPr>
          <w:rFonts w:ascii="Arial" w:hAnsi="Arial" w:cs="Arial"/>
          <w:sz w:val="24"/>
          <w:szCs w:val="24"/>
          <w:lang w:val="en-GB"/>
        </w:rPr>
        <w:t>, practical - 30 hours).</w:t>
      </w:r>
    </w:p>
    <w:p w:rsidR="006C30DE" w:rsidRPr="00F47CF7" w:rsidRDefault="006C30DE" w:rsidP="00054C1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054C1C">
        <w:rPr>
          <w:rFonts w:ascii="Arial" w:hAnsi="Arial" w:cs="Arial"/>
          <w:b/>
          <w:sz w:val="24"/>
          <w:szCs w:val="24"/>
          <w:lang w:val="en-GB"/>
        </w:rPr>
        <w:t>6. Lecturer</w:t>
      </w:r>
      <w:r w:rsidRPr="00F47CF7">
        <w:rPr>
          <w:rFonts w:ascii="Arial" w:hAnsi="Arial" w:cs="Arial"/>
          <w:b/>
          <w:sz w:val="24"/>
          <w:szCs w:val="24"/>
          <w:lang w:val="en-GB"/>
        </w:rPr>
        <w:t>:</w:t>
      </w:r>
      <w:r w:rsidRPr="00F47CF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47CF7" w:rsidRPr="00F47CF7">
        <w:rPr>
          <w:rFonts w:ascii="Arial" w:hAnsi="Arial" w:cs="Arial"/>
          <w:sz w:val="24"/>
          <w:szCs w:val="24"/>
          <w:lang w:val="en-GB"/>
        </w:rPr>
        <w:t>Poberezhets</w:t>
      </w:r>
      <w:proofErr w:type="spellEnd"/>
      <w:r w:rsidR="00F47CF7" w:rsidRPr="00F47CF7">
        <w:rPr>
          <w:rFonts w:ascii="Arial" w:hAnsi="Arial" w:cs="Arial"/>
          <w:sz w:val="24"/>
          <w:szCs w:val="24"/>
          <w:lang w:val="en-GB"/>
        </w:rPr>
        <w:t xml:space="preserve"> Natalia </w:t>
      </w:r>
      <w:proofErr w:type="spellStart"/>
      <w:r w:rsidR="00F47CF7" w:rsidRPr="00F47CF7">
        <w:rPr>
          <w:rFonts w:ascii="Arial" w:hAnsi="Arial" w:cs="Arial"/>
          <w:sz w:val="24"/>
          <w:szCs w:val="24"/>
          <w:lang w:val="en-GB"/>
        </w:rPr>
        <w:t>Borisovna</w:t>
      </w:r>
      <w:proofErr w:type="spellEnd"/>
      <w:r w:rsidR="00F47CF7" w:rsidRPr="00F47CF7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6C30DE" w:rsidRPr="00054C1C" w:rsidRDefault="006C30DE" w:rsidP="00054C1C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54C1C">
        <w:rPr>
          <w:rFonts w:ascii="Arial" w:hAnsi="Arial" w:cs="Arial"/>
          <w:b/>
          <w:sz w:val="24"/>
          <w:szCs w:val="24"/>
          <w:lang w:val="en-GB"/>
        </w:rPr>
        <w:t>7. Learning outcomes:</w:t>
      </w:r>
    </w:p>
    <w:p w:rsidR="006C30DE" w:rsidRPr="00054C1C" w:rsidRDefault="006C30DE" w:rsidP="00054C1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054C1C">
        <w:rPr>
          <w:rFonts w:ascii="Arial" w:hAnsi="Arial" w:cs="Arial"/>
          <w:sz w:val="24"/>
          <w:szCs w:val="24"/>
          <w:lang w:val="en-GB"/>
        </w:rPr>
        <w:t xml:space="preserve">Following the completion of the module a student </w:t>
      </w:r>
      <w:r w:rsidRPr="00054C1C">
        <w:rPr>
          <w:rFonts w:ascii="Arial" w:hAnsi="Arial" w:cs="Arial"/>
          <w:b/>
          <w:sz w:val="24"/>
          <w:szCs w:val="24"/>
          <w:lang w:val="en-GB"/>
        </w:rPr>
        <w:t>must:</w:t>
      </w:r>
    </w:p>
    <w:p w:rsidR="006C30DE" w:rsidRPr="00054C1C" w:rsidRDefault="006C30DE" w:rsidP="00054C1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054C1C">
        <w:rPr>
          <w:rFonts w:ascii="Arial" w:hAnsi="Arial" w:cs="Arial"/>
          <w:b/>
          <w:sz w:val="24"/>
          <w:szCs w:val="24"/>
          <w:lang w:val="en-GB"/>
        </w:rPr>
        <w:t>know</w:t>
      </w:r>
      <w:proofErr w:type="gramEnd"/>
      <w:r w:rsidRPr="00054C1C">
        <w:rPr>
          <w:rFonts w:ascii="Arial" w:hAnsi="Arial" w:cs="Arial"/>
          <w:b/>
          <w:sz w:val="24"/>
          <w:szCs w:val="24"/>
          <w:lang w:val="en-GB"/>
        </w:rPr>
        <w:t>:</w:t>
      </w:r>
      <w:r w:rsidRPr="00054C1C">
        <w:rPr>
          <w:rFonts w:ascii="Arial" w:hAnsi="Arial" w:cs="Arial"/>
          <w:sz w:val="24"/>
          <w:szCs w:val="24"/>
          <w:lang w:val="en-GB"/>
        </w:rPr>
        <w:t xml:space="preserve"> study methodological principles of management; the formation and personnel policy analysis; Principles of management of social development staff;</w:t>
      </w:r>
    </w:p>
    <w:p w:rsidR="006C30DE" w:rsidRPr="00054C1C" w:rsidRDefault="006C30DE" w:rsidP="00054C1C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54C1C">
        <w:rPr>
          <w:rFonts w:ascii="Arial" w:hAnsi="Arial" w:cs="Arial"/>
          <w:sz w:val="24"/>
          <w:szCs w:val="24"/>
          <w:lang w:val="en-GB"/>
        </w:rPr>
        <w:t>through the use of modern methods of planning of personnel; a set of principles of organization and personnel selection in specific terms; conditions of certification of personnel and the use of its results; a methodology for evaluating the effectiveness and efficiency of personnel management.</w:t>
      </w:r>
    </w:p>
    <w:p w:rsidR="006C30DE" w:rsidRPr="00054C1C" w:rsidRDefault="00F47CF7" w:rsidP="00054C1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F47CF7">
        <w:rPr>
          <w:rFonts w:ascii="Arial" w:hAnsi="Arial" w:cs="Arial"/>
          <w:b/>
          <w:sz w:val="24"/>
          <w:szCs w:val="24"/>
          <w:lang w:val="en-US"/>
        </w:rPr>
        <w:t>able</w:t>
      </w:r>
      <w:proofErr w:type="gramEnd"/>
      <w:r w:rsidR="006C30DE" w:rsidRPr="00F47CF7">
        <w:rPr>
          <w:rFonts w:ascii="Arial" w:hAnsi="Arial" w:cs="Arial"/>
          <w:b/>
          <w:sz w:val="24"/>
          <w:szCs w:val="24"/>
          <w:lang w:val="en-GB"/>
        </w:rPr>
        <w:t xml:space="preserve"> to</w:t>
      </w:r>
      <w:r w:rsidRPr="00F47CF7">
        <w:rPr>
          <w:rFonts w:ascii="Arial" w:hAnsi="Arial" w:cs="Arial"/>
          <w:b/>
          <w:sz w:val="24"/>
          <w:szCs w:val="24"/>
          <w:lang w:val="en-GB"/>
        </w:rPr>
        <w:t>:</w:t>
      </w:r>
      <w:r w:rsidR="006C30DE" w:rsidRPr="00054C1C">
        <w:rPr>
          <w:rFonts w:ascii="Arial" w:hAnsi="Arial" w:cs="Arial"/>
          <w:sz w:val="24"/>
          <w:szCs w:val="24"/>
          <w:lang w:val="en-GB"/>
        </w:rPr>
        <w:t xml:space="preserve"> substantiate methodological principles of management; generate and analyze staffing policy; manage social development staff;</w:t>
      </w:r>
    </w:p>
    <w:p w:rsidR="006C30DE" w:rsidRPr="00054C1C" w:rsidRDefault="006C30DE" w:rsidP="00054C1C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54C1C">
        <w:rPr>
          <w:rFonts w:ascii="Arial" w:hAnsi="Arial" w:cs="Arial"/>
          <w:sz w:val="24"/>
          <w:szCs w:val="24"/>
          <w:lang w:val="en-GB"/>
        </w:rPr>
        <w:t>use modern methods of planning staffing needs; organize recruitment and selection of staff in specific terms; certification of personnel conduct and use its results; assess the efficiency and effectiveness of personnel management.</w:t>
      </w:r>
    </w:p>
    <w:p w:rsidR="006C30DE" w:rsidRPr="00054C1C" w:rsidRDefault="006C30DE" w:rsidP="00054C1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054C1C">
        <w:rPr>
          <w:rFonts w:ascii="Arial" w:hAnsi="Arial" w:cs="Arial"/>
          <w:b/>
          <w:sz w:val="24"/>
          <w:szCs w:val="24"/>
          <w:lang w:val="en-GB"/>
        </w:rPr>
        <w:t>8. Method of delivery:</w:t>
      </w:r>
      <w:r w:rsidRPr="00054C1C">
        <w:rPr>
          <w:rFonts w:ascii="Arial" w:hAnsi="Arial" w:cs="Arial"/>
          <w:sz w:val="24"/>
          <w:szCs w:val="24"/>
          <w:lang w:val="en-GB"/>
        </w:rPr>
        <w:t xml:space="preserve"> auditorium classes</w:t>
      </w:r>
    </w:p>
    <w:p w:rsidR="006C30DE" w:rsidRPr="00054C1C" w:rsidRDefault="006C30DE" w:rsidP="00054C1C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54C1C">
        <w:rPr>
          <w:rFonts w:ascii="Arial" w:hAnsi="Arial" w:cs="Arial"/>
          <w:b/>
          <w:sz w:val="24"/>
          <w:szCs w:val="24"/>
          <w:lang w:val="en-GB"/>
        </w:rPr>
        <w:t>9. Necessary preliminary and co-requisites:</w:t>
      </w:r>
    </w:p>
    <w:p w:rsidR="006C30DE" w:rsidRPr="00054C1C" w:rsidRDefault="006C30DE" w:rsidP="00054C1C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054C1C">
        <w:rPr>
          <w:rFonts w:ascii="Arial" w:hAnsi="Arial" w:cs="Arial"/>
          <w:sz w:val="24"/>
          <w:szCs w:val="24"/>
          <w:lang w:val="en-GB"/>
        </w:rPr>
        <w:t>prerekvizyty</w:t>
      </w:r>
      <w:proofErr w:type="spellEnd"/>
      <w:proofErr w:type="gramEnd"/>
      <w:r w:rsidRPr="00054C1C">
        <w:rPr>
          <w:rFonts w:ascii="Arial" w:hAnsi="Arial" w:cs="Arial"/>
          <w:sz w:val="24"/>
          <w:szCs w:val="24"/>
          <w:lang w:val="en-GB"/>
        </w:rPr>
        <w:t>: "Banking", "Labour economics", "Principles of Management", "Fundamentals of psychology and pedagogy."</w:t>
      </w:r>
    </w:p>
    <w:p w:rsidR="006C30DE" w:rsidRPr="00054C1C" w:rsidRDefault="00C940DE" w:rsidP="00054C1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054C1C">
        <w:rPr>
          <w:rFonts w:ascii="Arial" w:hAnsi="Arial" w:cs="Arial"/>
          <w:b/>
          <w:sz w:val="24"/>
          <w:szCs w:val="24"/>
          <w:lang w:val="en-GB"/>
        </w:rPr>
        <w:t xml:space="preserve">10. </w:t>
      </w:r>
      <w:proofErr w:type="spellStart"/>
      <w:r w:rsidRPr="00054C1C">
        <w:rPr>
          <w:rFonts w:ascii="Arial" w:hAnsi="Arial" w:cs="Arial"/>
          <w:b/>
          <w:sz w:val="24"/>
          <w:szCs w:val="24"/>
          <w:lang w:val="en-GB"/>
        </w:rPr>
        <w:t>Сontents</w:t>
      </w:r>
      <w:proofErr w:type="spellEnd"/>
      <w:r w:rsidRPr="00054C1C">
        <w:rPr>
          <w:rFonts w:ascii="Arial" w:hAnsi="Arial" w:cs="Arial"/>
          <w:b/>
          <w:sz w:val="24"/>
          <w:szCs w:val="24"/>
          <w:lang w:val="en-GB"/>
        </w:rPr>
        <w:t>:</w:t>
      </w:r>
      <w:r w:rsidR="006C30DE" w:rsidRPr="00054C1C">
        <w:rPr>
          <w:rFonts w:ascii="Arial" w:hAnsi="Arial" w:cs="Arial"/>
          <w:sz w:val="24"/>
          <w:szCs w:val="24"/>
          <w:lang w:val="en-GB"/>
        </w:rPr>
        <w:t xml:space="preserve"> HR management system in organizations. </w:t>
      </w:r>
      <w:proofErr w:type="gramStart"/>
      <w:r w:rsidR="006C30DE" w:rsidRPr="00054C1C">
        <w:rPr>
          <w:rFonts w:ascii="Arial" w:hAnsi="Arial" w:cs="Arial"/>
          <w:sz w:val="24"/>
          <w:szCs w:val="24"/>
          <w:lang w:val="en-GB"/>
        </w:rPr>
        <w:t>HR as a social system.</w:t>
      </w:r>
      <w:proofErr w:type="gramEnd"/>
      <w:r w:rsidR="006C30DE" w:rsidRPr="00054C1C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6C30DE" w:rsidRPr="00054C1C">
        <w:rPr>
          <w:rFonts w:ascii="Arial" w:hAnsi="Arial" w:cs="Arial"/>
          <w:sz w:val="24"/>
          <w:szCs w:val="24"/>
          <w:lang w:val="en-GB"/>
        </w:rPr>
        <w:t>Formation of collective organization.</w:t>
      </w:r>
      <w:proofErr w:type="gramEnd"/>
      <w:r w:rsidR="006C30DE" w:rsidRPr="00054C1C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6C30DE" w:rsidRPr="00054C1C">
        <w:rPr>
          <w:rFonts w:ascii="Arial" w:hAnsi="Arial" w:cs="Arial"/>
          <w:sz w:val="24"/>
          <w:szCs w:val="24"/>
          <w:lang w:val="en-GB"/>
        </w:rPr>
        <w:t>Cohesion and social development team.</w:t>
      </w:r>
      <w:proofErr w:type="gramEnd"/>
      <w:r w:rsidR="006C30DE" w:rsidRPr="00054C1C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6C30DE" w:rsidRPr="00054C1C">
        <w:rPr>
          <w:rFonts w:ascii="Arial" w:hAnsi="Arial" w:cs="Arial"/>
          <w:sz w:val="24"/>
          <w:szCs w:val="24"/>
          <w:lang w:val="en-GB"/>
        </w:rPr>
        <w:t>HR Policy organization.</w:t>
      </w:r>
      <w:proofErr w:type="gramEnd"/>
      <w:r w:rsidR="006C30DE" w:rsidRPr="00054C1C">
        <w:rPr>
          <w:rFonts w:ascii="Arial" w:hAnsi="Arial" w:cs="Arial"/>
          <w:sz w:val="24"/>
          <w:szCs w:val="24"/>
          <w:lang w:val="en-GB"/>
        </w:rPr>
        <w:t xml:space="preserve"> Service personnel: organization and functions. </w:t>
      </w:r>
      <w:proofErr w:type="gramStart"/>
      <w:r w:rsidR="006C30DE" w:rsidRPr="00054C1C">
        <w:rPr>
          <w:rFonts w:ascii="Arial" w:hAnsi="Arial" w:cs="Arial"/>
          <w:sz w:val="24"/>
          <w:szCs w:val="24"/>
          <w:lang w:val="en-GB"/>
        </w:rPr>
        <w:t>Personnel planning in organizations.</w:t>
      </w:r>
      <w:proofErr w:type="gramEnd"/>
      <w:r w:rsidR="006C30DE" w:rsidRPr="00054C1C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6C30DE" w:rsidRPr="00054C1C">
        <w:rPr>
          <w:rFonts w:ascii="Arial" w:hAnsi="Arial" w:cs="Arial"/>
          <w:sz w:val="24"/>
          <w:szCs w:val="24"/>
          <w:lang w:val="en-GB"/>
        </w:rPr>
        <w:t>The organization of recruitment and selection of staff.</w:t>
      </w:r>
      <w:proofErr w:type="gramEnd"/>
      <w:r w:rsidR="006C30DE" w:rsidRPr="00054C1C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6C30DE" w:rsidRPr="00054C1C">
        <w:rPr>
          <w:rFonts w:ascii="Arial" w:hAnsi="Arial" w:cs="Arial"/>
          <w:sz w:val="24"/>
          <w:szCs w:val="24"/>
          <w:lang w:val="en-GB"/>
        </w:rPr>
        <w:t>Evaluation and certification of personnel.</w:t>
      </w:r>
      <w:proofErr w:type="gramEnd"/>
      <w:r w:rsidR="006C30DE" w:rsidRPr="00054C1C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6C30DE" w:rsidRPr="00054C1C">
        <w:rPr>
          <w:rFonts w:ascii="Arial" w:hAnsi="Arial" w:cs="Arial"/>
          <w:sz w:val="24"/>
          <w:szCs w:val="24"/>
          <w:lang w:val="en-GB"/>
        </w:rPr>
        <w:t>Managing the development and movement of personnel.</w:t>
      </w:r>
      <w:proofErr w:type="gramEnd"/>
      <w:r w:rsidR="006C30DE" w:rsidRPr="00054C1C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6C30DE" w:rsidRPr="00054C1C">
        <w:rPr>
          <w:rFonts w:ascii="Arial" w:hAnsi="Arial" w:cs="Arial"/>
          <w:sz w:val="24"/>
          <w:szCs w:val="24"/>
          <w:lang w:val="en-GB"/>
        </w:rPr>
        <w:t>Managing the release of personnel.</w:t>
      </w:r>
      <w:proofErr w:type="gramEnd"/>
      <w:r w:rsidR="006C30DE" w:rsidRPr="00054C1C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6C30DE" w:rsidRPr="00054C1C">
        <w:rPr>
          <w:rFonts w:ascii="Arial" w:hAnsi="Arial" w:cs="Arial"/>
          <w:sz w:val="24"/>
          <w:szCs w:val="24"/>
          <w:lang w:val="en-GB"/>
        </w:rPr>
        <w:t>Social partnership in the organization.</w:t>
      </w:r>
      <w:proofErr w:type="gramEnd"/>
      <w:r w:rsidR="006C30DE" w:rsidRPr="00054C1C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6C30DE" w:rsidRPr="00054C1C">
        <w:rPr>
          <w:rFonts w:ascii="Arial" w:hAnsi="Arial" w:cs="Arial"/>
          <w:sz w:val="24"/>
          <w:szCs w:val="24"/>
          <w:lang w:val="en-GB"/>
        </w:rPr>
        <w:t>Effective management personnel.</w:t>
      </w:r>
      <w:proofErr w:type="gramEnd"/>
    </w:p>
    <w:p w:rsidR="006C30DE" w:rsidRPr="00054C1C" w:rsidRDefault="006C30DE" w:rsidP="00054C1C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54C1C">
        <w:rPr>
          <w:rFonts w:ascii="Arial" w:hAnsi="Arial" w:cs="Arial"/>
          <w:b/>
          <w:sz w:val="24"/>
          <w:szCs w:val="24"/>
          <w:lang w:val="en-GB"/>
        </w:rPr>
        <w:t>11. Suggested Reading:</w:t>
      </w:r>
    </w:p>
    <w:p w:rsidR="00054C1C" w:rsidRPr="00054C1C" w:rsidRDefault="00054C1C" w:rsidP="00054C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proofErr w:type="spellStart"/>
      <w:r w:rsidRPr="00054C1C">
        <w:rPr>
          <w:rFonts w:ascii="Arial" w:hAnsi="Arial" w:cs="Arial"/>
          <w:lang w:val="uk-UA"/>
        </w:rPr>
        <w:t>Балабанова</w:t>
      </w:r>
      <w:proofErr w:type="spellEnd"/>
      <w:r w:rsidRPr="00054C1C">
        <w:rPr>
          <w:rFonts w:ascii="Arial" w:hAnsi="Arial" w:cs="Arial"/>
          <w:lang w:val="uk-UA"/>
        </w:rPr>
        <w:t xml:space="preserve"> Л. В. Управління персоналом: </w:t>
      </w:r>
      <w:proofErr w:type="spellStart"/>
      <w:r w:rsidRPr="00054C1C">
        <w:rPr>
          <w:rFonts w:ascii="Arial" w:hAnsi="Arial" w:cs="Arial"/>
          <w:lang w:val="uk-UA"/>
        </w:rPr>
        <w:t>навч</w:t>
      </w:r>
      <w:proofErr w:type="spellEnd"/>
      <w:r w:rsidRPr="00054C1C">
        <w:rPr>
          <w:rFonts w:ascii="Arial" w:hAnsi="Arial" w:cs="Arial"/>
          <w:lang w:val="uk-UA"/>
        </w:rPr>
        <w:t xml:space="preserve">. </w:t>
      </w:r>
      <w:proofErr w:type="spellStart"/>
      <w:r w:rsidRPr="00054C1C">
        <w:rPr>
          <w:rFonts w:ascii="Arial" w:hAnsi="Arial" w:cs="Arial"/>
          <w:lang w:val="uk-UA"/>
        </w:rPr>
        <w:t>посіб</w:t>
      </w:r>
      <w:proofErr w:type="spellEnd"/>
      <w:r w:rsidRPr="00054C1C">
        <w:rPr>
          <w:rFonts w:ascii="Arial" w:hAnsi="Arial" w:cs="Arial"/>
          <w:lang w:val="uk-UA"/>
        </w:rPr>
        <w:t>. / Л. В. </w:t>
      </w:r>
      <w:proofErr w:type="spellStart"/>
      <w:r w:rsidRPr="00054C1C">
        <w:rPr>
          <w:rFonts w:ascii="Arial" w:hAnsi="Arial" w:cs="Arial"/>
          <w:lang w:val="uk-UA"/>
        </w:rPr>
        <w:t>Балабанова</w:t>
      </w:r>
      <w:proofErr w:type="spellEnd"/>
      <w:r w:rsidRPr="00054C1C">
        <w:rPr>
          <w:rFonts w:ascii="Arial" w:hAnsi="Arial" w:cs="Arial"/>
          <w:lang w:val="uk-UA"/>
        </w:rPr>
        <w:t>, О. В. </w:t>
      </w:r>
      <w:proofErr w:type="spellStart"/>
      <w:r w:rsidRPr="00054C1C">
        <w:rPr>
          <w:rFonts w:ascii="Arial" w:hAnsi="Arial" w:cs="Arial"/>
          <w:lang w:val="uk-UA"/>
        </w:rPr>
        <w:t>Сардак</w:t>
      </w:r>
      <w:proofErr w:type="spellEnd"/>
      <w:r w:rsidRPr="00054C1C">
        <w:rPr>
          <w:rFonts w:ascii="Arial" w:hAnsi="Arial" w:cs="Arial"/>
          <w:lang w:val="uk-UA"/>
        </w:rPr>
        <w:t>. – К.: Центр учбової літератури, 2011. – 468 с.</w:t>
      </w:r>
    </w:p>
    <w:p w:rsidR="00054C1C" w:rsidRPr="00054C1C" w:rsidRDefault="00054C1C" w:rsidP="00054C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r w:rsidRPr="00054C1C">
        <w:rPr>
          <w:rFonts w:ascii="Arial" w:hAnsi="Arial" w:cs="Arial"/>
          <w:lang w:val="uk-UA"/>
        </w:rPr>
        <w:t xml:space="preserve">Михайлова Л.І. Управління персоналом: </w:t>
      </w:r>
      <w:proofErr w:type="spellStart"/>
      <w:r w:rsidRPr="00054C1C">
        <w:rPr>
          <w:rFonts w:ascii="Arial" w:hAnsi="Arial" w:cs="Arial"/>
          <w:lang w:val="uk-UA"/>
        </w:rPr>
        <w:t>навч</w:t>
      </w:r>
      <w:proofErr w:type="spellEnd"/>
      <w:r w:rsidRPr="00054C1C">
        <w:rPr>
          <w:rFonts w:ascii="Arial" w:hAnsi="Arial" w:cs="Arial"/>
          <w:lang w:val="uk-UA"/>
        </w:rPr>
        <w:t xml:space="preserve">. </w:t>
      </w:r>
      <w:proofErr w:type="spellStart"/>
      <w:r w:rsidRPr="00054C1C">
        <w:rPr>
          <w:rFonts w:ascii="Arial" w:hAnsi="Arial" w:cs="Arial"/>
          <w:lang w:val="uk-UA"/>
        </w:rPr>
        <w:t>посіб</w:t>
      </w:r>
      <w:proofErr w:type="spellEnd"/>
      <w:r w:rsidRPr="00054C1C">
        <w:rPr>
          <w:rFonts w:ascii="Arial" w:hAnsi="Arial" w:cs="Arial"/>
          <w:lang w:val="uk-UA"/>
        </w:rPr>
        <w:t>. / Л.І. Михайлова. - К.: Центр учбової літератури, 2007. – 248 с.</w:t>
      </w:r>
    </w:p>
    <w:p w:rsidR="00054C1C" w:rsidRPr="00054C1C" w:rsidRDefault="00054C1C" w:rsidP="00054C1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054C1C">
        <w:rPr>
          <w:rFonts w:ascii="Arial" w:hAnsi="Arial" w:cs="Arial"/>
          <w:spacing w:val="-6"/>
          <w:sz w:val="24"/>
          <w:szCs w:val="24"/>
        </w:rPr>
        <w:t xml:space="preserve">Менеджмент персоналу: </w:t>
      </w:r>
      <w:proofErr w:type="spellStart"/>
      <w:r w:rsidRPr="00054C1C">
        <w:rPr>
          <w:rFonts w:ascii="Arial" w:hAnsi="Arial" w:cs="Arial"/>
          <w:spacing w:val="-6"/>
          <w:sz w:val="24"/>
          <w:szCs w:val="24"/>
        </w:rPr>
        <w:t>навч</w:t>
      </w:r>
      <w:proofErr w:type="spellEnd"/>
      <w:r w:rsidRPr="00054C1C">
        <w:rPr>
          <w:rFonts w:ascii="Arial" w:hAnsi="Arial" w:cs="Arial"/>
          <w:spacing w:val="-6"/>
          <w:sz w:val="24"/>
          <w:szCs w:val="24"/>
        </w:rPr>
        <w:t xml:space="preserve">. </w:t>
      </w:r>
      <w:proofErr w:type="spellStart"/>
      <w:r w:rsidRPr="00054C1C">
        <w:rPr>
          <w:rFonts w:ascii="Arial" w:hAnsi="Arial" w:cs="Arial"/>
          <w:spacing w:val="-6"/>
          <w:sz w:val="24"/>
          <w:szCs w:val="24"/>
        </w:rPr>
        <w:t>посіб</w:t>
      </w:r>
      <w:proofErr w:type="spellEnd"/>
      <w:r w:rsidRPr="00054C1C">
        <w:rPr>
          <w:rFonts w:ascii="Arial" w:hAnsi="Arial" w:cs="Arial"/>
          <w:spacing w:val="-6"/>
          <w:sz w:val="24"/>
          <w:szCs w:val="24"/>
        </w:rPr>
        <w:t>. / [В. М. </w:t>
      </w:r>
      <w:proofErr w:type="spellStart"/>
      <w:r w:rsidRPr="00054C1C">
        <w:rPr>
          <w:rFonts w:ascii="Arial" w:hAnsi="Arial" w:cs="Arial"/>
          <w:spacing w:val="-6"/>
          <w:sz w:val="24"/>
          <w:szCs w:val="24"/>
        </w:rPr>
        <w:t>Данюк</w:t>
      </w:r>
      <w:proofErr w:type="spellEnd"/>
      <w:r w:rsidRPr="00054C1C">
        <w:rPr>
          <w:rFonts w:ascii="Arial" w:hAnsi="Arial" w:cs="Arial"/>
          <w:spacing w:val="-6"/>
          <w:sz w:val="24"/>
          <w:szCs w:val="24"/>
        </w:rPr>
        <w:t>, В. М. Петюх, С. О. </w:t>
      </w:r>
      <w:proofErr w:type="spellStart"/>
      <w:r w:rsidRPr="00054C1C">
        <w:rPr>
          <w:rFonts w:ascii="Arial" w:hAnsi="Arial" w:cs="Arial"/>
          <w:spacing w:val="-6"/>
          <w:sz w:val="24"/>
          <w:szCs w:val="24"/>
        </w:rPr>
        <w:t>Цимбалюк</w:t>
      </w:r>
      <w:proofErr w:type="spellEnd"/>
      <w:r w:rsidRPr="00054C1C">
        <w:rPr>
          <w:rFonts w:ascii="Arial" w:hAnsi="Arial" w:cs="Arial"/>
          <w:spacing w:val="-6"/>
          <w:sz w:val="24"/>
          <w:szCs w:val="24"/>
        </w:rPr>
        <w:t xml:space="preserve"> та ін.]; за </w:t>
      </w:r>
      <w:proofErr w:type="spellStart"/>
      <w:r w:rsidRPr="00054C1C">
        <w:rPr>
          <w:rFonts w:ascii="Arial" w:hAnsi="Arial" w:cs="Arial"/>
          <w:spacing w:val="-6"/>
          <w:sz w:val="24"/>
          <w:szCs w:val="24"/>
        </w:rPr>
        <w:t>заг</w:t>
      </w:r>
      <w:proofErr w:type="spellEnd"/>
      <w:r w:rsidRPr="00054C1C">
        <w:rPr>
          <w:rFonts w:ascii="Arial" w:hAnsi="Arial" w:cs="Arial"/>
          <w:spacing w:val="-6"/>
          <w:sz w:val="24"/>
          <w:szCs w:val="24"/>
        </w:rPr>
        <w:t>. ред. В. М. </w:t>
      </w:r>
      <w:proofErr w:type="spellStart"/>
      <w:r w:rsidRPr="00054C1C">
        <w:rPr>
          <w:rFonts w:ascii="Arial" w:hAnsi="Arial" w:cs="Arial"/>
          <w:spacing w:val="-6"/>
          <w:sz w:val="24"/>
          <w:szCs w:val="24"/>
        </w:rPr>
        <w:t>Данюка</w:t>
      </w:r>
      <w:proofErr w:type="spellEnd"/>
      <w:r w:rsidRPr="00054C1C">
        <w:rPr>
          <w:rFonts w:ascii="Arial" w:hAnsi="Arial" w:cs="Arial"/>
          <w:spacing w:val="-6"/>
          <w:sz w:val="24"/>
          <w:szCs w:val="24"/>
        </w:rPr>
        <w:t>, В. М. </w:t>
      </w:r>
      <w:proofErr w:type="spellStart"/>
      <w:r w:rsidRPr="00054C1C">
        <w:rPr>
          <w:rFonts w:ascii="Arial" w:hAnsi="Arial" w:cs="Arial"/>
          <w:spacing w:val="-6"/>
          <w:sz w:val="24"/>
          <w:szCs w:val="24"/>
        </w:rPr>
        <w:t>Петюха</w:t>
      </w:r>
      <w:proofErr w:type="spellEnd"/>
      <w:r w:rsidRPr="00054C1C">
        <w:rPr>
          <w:rFonts w:ascii="Arial" w:hAnsi="Arial" w:cs="Arial"/>
          <w:spacing w:val="-6"/>
          <w:sz w:val="24"/>
          <w:szCs w:val="24"/>
        </w:rPr>
        <w:t>. – К.: КНЕУ, 2004. – 398 с.</w:t>
      </w:r>
    </w:p>
    <w:p w:rsidR="00054C1C" w:rsidRPr="00054C1C" w:rsidRDefault="00054C1C" w:rsidP="00054C1C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C30DE" w:rsidRPr="00054C1C" w:rsidRDefault="006C30DE" w:rsidP="00054C1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054C1C">
        <w:rPr>
          <w:rFonts w:ascii="Arial" w:hAnsi="Arial" w:cs="Arial"/>
          <w:b/>
          <w:sz w:val="24"/>
          <w:szCs w:val="24"/>
          <w:lang w:val="en-GB"/>
        </w:rPr>
        <w:t>12. Methods:</w:t>
      </w:r>
      <w:r w:rsidRPr="00054C1C">
        <w:rPr>
          <w:rFonts w:ascii="Arial" w:hAnsi="Arial" w:cs="Arial"/>
          <w:sz w:val="24"/>
          <w:szCs w:val="24"/>
          <w:lang w:val="en-GB"/>
        </w:rPr>
        <w:t xml:space="preserve"> lectures, practical classes, independent work</w:t>
      </w:r>
    </w:p>
    <w:p w:rsidR="006C30DE" w:rsidRPr="00054C1C" w:rsidRDefault="006C30DE" w:rsidP="00054C1C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54C1C">
        <w:rPr>
          <w:rFonts w:ascii="Arial" w:hAnsi="Arial" w:cs="Arial"/>
          <w:b/>
          <w:sz w:val="24"/>
          <w:szCs w:val="24"/>
          <w:lang w:val="en-GB"/>
        </w:rPr>
        <w:t>13. Assessment methods:</w:t>
      </w:r>
    </w:p>
    <w:p w:rsidR="006C30DE" w:rsidRPr="00054C1C" w:rsidRDefault="006C30DE" w:rsidP="00054C1C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54C1C">
        <w:rPr>
          <w:rFonts w:ascii="Arial" w:hAnsi="Arial" w:cs="Arial"/>
          <w:sz w:val="24"/>
          <w:szCs w:val="24"/>
          <w:lang w:val="en-GB"/>
        </w:rPr>
        <w:t>• Current control (75%) - oral interviews, testing, individual scientific-research tasks</w:t>
      </w:r>
    </w:p>
    <w:p w:rsidR="006C30DE" w:rsidRPr="00054C1C" w:rsidRDefault="006C30DE" w:rsidP="00054C1C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54C1C">
        <w:rPr>
          <w:rFonts w:ascii="Arial" w:hAnsi="Arial" w:cs="Arial"/>
          <w:sz w:val="24"/>
          <w:szCs w:val="24"/>
          <w:lang w:val="en-GB"/>
        </w:rPr>
        <w:lastRenderedPageBreak/>
        <w:t>• Final control (25%) - exam (theoretical questions)</w:t>
      </w:r>
    </w:p>
    <w:p w:rsidR="006A6D8D" w:rsidRPr="00054C1C" w:rsidRDefault="006C30DE" w:rsidP="00054C1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054C1C">
        <w:rPr>
          <w:rFonts w:ascii="Arial" w:hAnsi="Arial" w:cs="Arial"/>
          <w:b/>
          <w:sz w:val="24"/>
          <w:szCs w:val="24"/>
          <w:lang w:val="en-GB"/>
        </w:rPr>
        <w:t xml:space="preserve">14. Language of instruction: </w:t>
      </w:r>
      <w:r w:rsidRPr="00054C1C">
        <w:rPr>
          <w:rFonts w:ascii="Arial" w:hAnsi="Arial" w:cs="Arial"/>
          <w:sz w:val="24"/>
          <w:szCs w:val="24"/>
          <w:lang w:val="en-GB"/>
        </w:rPr>
        <w:t>Ukrainian</w:t>
      </w:r>
    </w:p>
    <w:sectPr w:rsidR="006A6D8D" w:rsidRPr="00054C1C" w:rsidSect="00DD44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92241"/>
    <w:multiLevelType w:val="hybridMultilevel"/>
    <w:tmpl w:val="7C36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0DE"/>
    <w:rsid w:val="00054C1C"/>
    <w:rsid w:val="001105F4"/>
    <w:rsid w:val="006C30DE"/>
    <w:rsid w:val="008923C0"/>
    <w:rsid w:val="00C940DE"/>
    <w:rsid w:val="00DD44AB"/>
    <w:rsid w:val="00F4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54C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RePack by SPecialiST</cp:lastModifiedBy>
  <cp:revision>4</cp:revision>
  <dcterms:created xsi:type="dcterms:W3CDTF">2015-12-16T10:49:00Z</dcterms:created>
  <dcterms:modified xsi:type="dcterms:W3CDTF">2015-12-17T18:18:00Z</dcterms:modified>
</cp:coreProperties>
</file>